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0"/>
        <w:gridCol w:w="2735"/>
        <w:gridCol w:w="10761"/>
      </w:tblGrid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Форма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Инструкция</w:t>
            </w:r>
          </w:p>
        </w:tc>
      </w:tr>
      <w:tr w:rsidR="00DD37E6" w:rsidRPr="00DD37E6" w:rsidTr="00E01DD3">
        <w:trPr>
          <w:trHeight w:val="125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1. Выставка-обзор новинок педагогической литературы «Новые книги в учительском кейсе»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 –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МОиН РТ</w:t>
            </w:r>
          </w:p>
        </w:tc>
      </w:tr>
      <w:tr w:rsidR="00DD37E6" w:rsidRPr="00DD37E6" w:rsidTr="00E01DD3">
        <w:trPr>
          <w:trHeight w:val="3961"/>
        </w:trPr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Раз в квартал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Очная выставка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Виртуальная выставка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271"/>
                <w:tab w:val="left" w:pos="1096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 МОиН РТ: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новость о мероприятии в социальной сети министерства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сайте министерства.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ссылку (п.п. 1.1.) на новость о мероприятии в Яндекс форме: </w:t>
            </w:r>
            <w:hyperlink r:id="rId6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ссылку (п.п. 1.1.) на онлайн доске Padlet «Год педагога и наставника 2023. Выставки. Акции».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срок до 17 февраля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2. Выставка-история «Как учились в старину» (о первых школах в стране, республике) 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 готовят </w:t>
            </w:r>
            <w:r w:rsidRPr="00DD37E6">
              <w:rPr>
                <w:b/>
                <w:sz w:val="24"/>
                <w:szCs w:val="24"/>
                <w:lang w:eastAsia="ar-SA"/>
              </w:rPr>
              <w:t>– педагогические колледжи РТ, НГПУ, КФУ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DD37E6">
              <w:rPr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февраля 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февраля ссылку (п.п. 1.1.) на новость в Яндекс форме: </w:t>
            </w:r>
            <w:hyperlink r:id="rId7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февраля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февраля: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rPr>
          <w:trHeight w:val="862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3. Фотовыставки «Весёлые мгновенья школьных перемен», «Улыбка наставника»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Материал для размещения в социальной сети и/или на сайте МОиН РТ готовят педагогические классы г. Казани</w:t>
            </w:r>
          </w:p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Ответственные за информационную кампанию  - отделы управления образованием г. Казани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Опросы и </w:t>
            </w:r>
            <w:r w:rsidRPr="00DD37E6">
              <w:rPr>
                <w:sz w:val="24"/>
                <w:szCs w:val="24"/>
                <w:lang w:eastAsia="ar-SA"/>
              </w:rPr>
              <w:lastRenderedPageBreak/>
              <w:t>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марта 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 xml:space="preserve">1.2. Разместить в срок до 15 марта ссылку (п.п. 1.1.) на новость в Яндекс форме: </w:t>
            </w:r>
            <w:hyperlink r:id="rId8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марта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марта: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4. Выставка-персоналия о выдающихся педагогах «Такая есть профессия - учитель»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 готовят </w:t>
            </w:r>
            <w:r w:rsidRPr="00DD37E6">
              <w:rPr>
                <w:b/>
                <w:sz w:val="24"/>
                <w:szCs w:val="24"/>
                <w:lang w:eastAsia="ar-SA"/>
              </w:rPr>
              <w:t>–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педагогические колледжи РТ, НГПУ, КФУ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DD37E6">
              <w:rPr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апреля 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апреля ссылку (п.п. 1.1.) на новость в Яндекс форме: </w:t>
            </w:r>
            <w:hyperlink r:id="rId9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апреля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апреля: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rPr>
          <w:trHeight w:val="1194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</w:rPr>
              <w:lastRenderedPageBreak/>
              <w:t>5. Акция-воспоминание «Школьные годы чудесные»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Азнакаевского, Кукморского, Пестречинского муниципальных районов, г. Набережные Челны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</w:rPr>
            </w:pPr>
            <w:r w:rsidRPr="00DD37E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мая ссылку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мая ссылку (п.п. 1.1.) на новость в Яндекс форме: </w:t>
            </w:r>
            <w:hyperlink r:id="rId10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мая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мая: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rPr>
          <w:trHeight w:val="288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6. Выставка-словарь «Откуда слово школьное пришло?» (значение самых известных слов, таких как педагог, декан, парта)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 готовят </w:t>
            </w:r>
            <w:r w:rsidRPr="00DD37E6">
              <w:rPr>
                <w:b/>
                <w:sz w:val="24"/>
                <w:szCs w:val="24"/>
                <w:lang w:eastAsia="ar-SA"/>
              </w:rPr>
              <w:t>–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НГПУ, вузы, СПО РТ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DD37E6">
              <w:rPr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Важно! Материалы сопровождаются </w:t>
            </w:r>
            <w:r w:rsidRPr="00DD37E6">
              <w:rPr>
                <w:sz w:val="24"/>
                <w:szCs w:val="24"/>
                <w:lang w:eastAsia="ar-SA"/>
              </w:rPr>
              <w:lastRenderedPageBreak/>
              <w:t>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июня 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июня ссылку (п.п. 1.1.) на новость в Яндекс форме: </w:t>
            </w:r>
            <w:hyperlink r:id="rId11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>2.1. Разместить в срок до 16 июня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июня: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</w:rPr>
              <w:lastRenderedPageBreak/>
              <w:t>7. Выставка-представление «Педагогические идеи древних философов», «Популярные методики преподавания»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 готовят </w:t>
            </w:r>
            <w:r w:rsidRPr="00DD37E6">
              <w:rPr>
                <w:b/>
                <w:sz w:val="24"/>
                <w:szCs w:val="24"/>
                <w:lang w:eastAsia="ar-SA"/>
              </w:rPr>
              <w:t>–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Казанский педагогический колледж, КФУ, вузы, СПО РТ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Важно! Материалы сопровождаются логотипом Года </w:t>
            </w:r>
            <w:r w:rsidRPr="00DD37E6">
              <w:rPr>
                <w:sz w:val="24"/>
                <w:szCs w:val="24"/>
                <w:lang w:eastAsia="ar-SA"/>
              </w:rPr>
              <w:lastRenderedPageBreak/>
              <w:t>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июля 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июля ссылку (п.п. 1.1.) на новость в Яндекс форме: </w:t>
            </w:r>
            <w:hyperlink r:id="rId12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июля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июля: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rPr>
          <w:trHeight w:val="132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8. Выставка-представление «Педагоги в лицах»/«Великие педагоги, наставники прошлого»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 готовят </w:t>
            </w:r>
            <w:r w:rsidRPr="00DD37E6">
              <w:rPr>
                <w:b/>
                <w:sz w:val="24"/>
                <w:szCs w:val="24"/>
                <w:lang w:eastAsia="ar-SA"/>
              </w:rPr>
              <w:t>о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тветственные от муниципальных районов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Фото и информация об учителях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Презентация Prezi от всего района (об учителях района)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Важно! Материалы сопровождаются </w:t>
            </w:r>
            <w:r w:rsidRPr="00DD37E6">
              <w:rPr>
                <w:sz w:val="24"/>
                <w:szCs w:val="24"/>
                <w:lang w:eastAsia="ar-SA"/>
              </w:rPr>
              <w:lastRenderedPageBreak/>
              <w:t>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1.1. Разместить в срок до 15 августа информацию о мероприятии на онлайн доске Padlet по ссылке: </w:t>
            </w:r>
            <w:hyperlink r:id="rId13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https://padlet.com/cakzn2020/y9mopubsp8v9kh7</w:t>
              </w:r>
            </w:hyperlink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1.2. Разместить в срок до 15 августа ссылку (п.п. 1.1.)</w:t>
            </w:r>
            <w:r w:rsidRPr="00DD37E6">
              <w:rPr>
                <w:rFonts w:ascii="Calibri" w:hAnsi="Calibri" w:cs="Calibri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 xml:space="preserve">в Яндекс форме: </w:t>
            </w:r>
            <w:hyperlink r:id="rId14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августа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августа: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rPr>
          <w:trHeight w:val="1139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9. Выставка - поздравление «Букет любимому учителю»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 w:rsidRPr="00DD37E6">
              <w:rPr>
                <w:b/>
                <w:sz w:val="24"/>
                <w:szCs w:val="24"/>
                <w:lang w:eastAsia="ar-SA"/>
              </w:rPr>
              <w:t>Буинского, Мамадышского, Сабинского, Муслюмовского муниципальных районов, г. Казани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 w:rsidRPr="00DD37E6">
              <w:rPr>
                <w:b/>
                <w:sz w:val="24"/>
                <w:szCs w:val="24"/>
                <w:lang w:eastAsia="ar-SA"/>
              </w:rPr>
              <w:t>г. Казани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1.1.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DD37E6">
              <w:rPr>
                <w:sz w:val="24"/>
                <w:szCs w:val="24"/>
                <w:lang w:eastAsia="ar-SA"/>
              </w:rPr>
              <w:t>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DD37E6">
              <w:rPr>
                <w:sz w:val="24"/>
                <w:szCs w:val="24"/>
                <w:lang w:eastAsia="ar-SA"/>
              </w:rPr>
              <w:t xml:space="preserve">ссылку (п.п. 1.1.) на новость в Яндекс форме: </w:t>
            </w:r>
            <w:hyperlink r:id="rId15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2.1. Разместить в срок до 16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DD37E6">
              <w:rPr>
                <w:sz w:val="24"/>
                <w:szCs w:val="24"/>
                <w:lang w:eastAsia="ar-SA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>сентября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rPr>
          <w:trHeight w:val="1171"/>
        </w:trPr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</w:rPr>
              <w:lastRenderedPageBreak/>
              <w:t>10. Акция-видеопривет «Здравствуй, школа!»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 w:rsidRPr="00DD37E6">
              <w:rPr>
                <w:b/>
                <w:sz w:val="24"/>
                <w:szCs w:val="24"/>
                <w:lang w:eastAsia="ar-SA"/>
              </w:rPr>
              <w:t>Альметьевского, Высокогорского, Арского муниципальных районов, г. Казани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 w:rsidRPr="00DD37E6">
              <w:rPr>
                <w:b/>
                <w:sz w:val="24"/>
                <w:szCs w:val="24"/>
                <w:lang w:eastAsia="ar-SA"/>
              </w:rPr>
              <w:t>г. Казани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</w:rPr>
            </w:pPr>
            <w:r w:rsidRPr="00DD37E6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1.1.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DD37E6">
              <w:rPr>
                <w:sz w:val="24"/>
                <w:szCs w:val="24"/>
                <w:lang w:eastAsia="ar-SA"/>
              </w:rPr>
              <w:t>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DD37E6">
              <w:rPr>
                <w:sz w:val="24"/>
                <w:szCs w:val="24"/>
                <w:lang w:eastAsia="ar-SA"/>
              </w:rPr>
              <w:t xml:space="preserve">ссылку (п.п. 1.1.) на новость в Яндекс форме: </w:t>
            </w:r>
            <w:hyperlink r:id="rId16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2.1. Разместить в срок до 16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DD37E6">
              <w:rPr>
                <w:sz w:val="24"/>
                <w:szCs w:val="24"/>
                <w:lang w:eastAsia="ar-SA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>сентября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11. Выставка-поздравление «День учителя - праздник прекрасный»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 w:rsidRPr="00DD37E6">
              <w:rPr>
                <w:b/>
                <w:sz w:val="24"/>
                <w:szCs w:val="24"/>
                <w:lang w:eastAsia="ar-SA"/>
              </w:rPr>
              <w:t>Зеленодольского, Елабужского, Заинского, Актанышского муниципальных районов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1.1.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DD37E6">
              <w:rPr>
                <w:sz w:val="24"/>
                <w:szCs w:val="24"/>
                <w:lang w:eastAsia="ar-SA"/>
              </w:rPr>
              <w:t>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DD37E6">
              <w:rPr>
                <w:sz w:val="24"/>
                <w:szCs w:val="24"/>
                <w:lang w:eastAsia="ar-SA"/>
              </w:rPr>
              <w:t xml:space="preserve">ссылку (п.п. 1.1.) на новость в Яндекс форме: </w:t>
            </w:r>
            <w:hyperlink r:id="rId17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2.1. Разместить в срок до 16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DD37E6">
              <w:rPr>
                <w:sz w:val="24"/>
                <w:szCs w:val="24"/>
                <w:lang w:eastAsia="ar-SA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>октября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lastRenderedPageBreak/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</w:rPr>
              <w:lastRenderedPageBreak/>
              <w:t>12. Акция «От всей души» (Изготовление и вручение подарков ветеранам педагогического труда)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 xml:space="preserve">Материал для размещения в социальной сети и/или на сайте МОиН РТ готовят </w:t>
            </w:r>
            <w:r w:rsidRPr="00DD37E6">
              <w:rPr>
                <w:b/>
                <w:sz w:val="24"/>
                <w:szCs w:val="24"/>
                <w:lang w:eastAsia="ar-SA"/>
              </w:rPr>
              <w:t>о</w:t>
            </w: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тветственные от муниципальных районов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</w:rPr>
            </w:pPr>
            <w:r w:rsidRPr="00DD37E6">
              <w:rPr>
                <w:sz w:val="24"/>
                <w:szCs w:val="24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1.1.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DD37E6">
              <w:rPr>
                <w:sz w:val="24"/>
                <w:szCs w:val="24"/>
                <w:lang w:eastAsia="ar-SA"/>
              </w:rPr>
              <w:t>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DD37E6">
              <w:rPr>
                <w:sz w:val="24"/>
                <w:szCs w:val="24"/>
                <w:lang w:eastAsia="ar-SA"/>
              </w:rPr>
              <w:t xml:space="preserve">ссылку (п.п. 1.1.) на новость в Яндекс форме: </w:t>
            </w:r>
            <w:hyperlink r:id="rId18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2.1. Разместить в срок до 16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DD37E6">
              <w:rPr>
                <w:sz w:val="24"/>
                <w:szCs w:val="24"/>
                <w:lang w:eastAsia="ar-SA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DD37E6">
              <w:rPr>
                <w:spacing w:val="-2"/>
                <w:sz w:val="24"/>
                <w:szCs w:val="24"/>
                <w:lang w:eastAsia="ru-RU"/>
              </w:rPr>
              <w:t>октября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lastRenderedPageBreak/>
              <w:t>13. Выставка-путешествие «По самым старым учебным заведениям Татарстана»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rFonts w:cs="Calibri"/>
                <w:b/>
                <w:sz w:val="24"/>
                <w:szCs w:val="24"/>
                <w:lang w:eastAsia="ar-SA"/>
              </w:rPr>
              <w:t>Материал для размещения в социальной сети и/или на сайте МОиН РТ готовят – Нижнекамский педагогический колледж, КФУ, педагогические вузы и СПО РТ (ответственные за информационную кампанию)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DD37E6">
              <w:rPr>
                <w:sz w:val="24"/>
                <w:szCs w:val="24"/>
                <w:lang w:val="en-US" w:eastAsia="ar-SA"/>
              </w:rPr>
              <w:t>Prezi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Ответственным за информационную кампанию</w:t>
            </w:r>
            <w:r w:rsidRPr="00DD37E6">
              <w:rPr>
                <w:sz w:val="24"/>
                <w:szCs w:val="24"/>
                <w:lang w:eastAsia="ar-SA"/>
              </w:rPr>
              <w:t>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1.1. Разместить в срок до 15 ноября новость о мероприятии в социальной сети организации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в срок до 15 ноября ссылку (п.п. 1.1.) на новость в Яндекс форме: </w:t>
            </w:r>
            <w:hyperlink r:id="rId19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</w:t>
            </w:r>
            <w:r w:rsidRPr="00DD37E6">
              <w:rPr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b/>
                <w:sz w:val="24"/>
                <w:szCs w:val="24"/>
                <w:lang w:eastAsia="ar-SA"/>
              </w:rPr>
              <w:t>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в срок до 16 ноября ссылки ответственных организаций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2.2. Разместить в ГИС ЭО РТ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баннер со ссылкой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>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3.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срок до 25 ноября: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3.1.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3.2. Сделать в своих социальных сетях репост новостей, размещенных на</w:t>
            </w:r>
            <w:r w:rsidRPr="00DD37E6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DD37E6">
              <w:rPr>
                <w:sz w:val="24"/>
                <w:szCs w:val="24"/>
                <w:lang w:eastAsia="ar-SA"/>
              </w:rPr>
              <w:t xml:space="preserve">онлайн доске Padlet «Год </w:t>
            </w:r>
            <w:r w:rsidRPr="00DD37E6">
              <w:rPr>
                <w:sz w:val="24"/>
                <w:szCs w:val="24"/>
                <w:lang w:eastAsia="ar-SA"/>
              </w:rPr>
              <w:lastRenderedPageBreak/>
              <w:t>педагога и наставника 2023. Выставки. Акции» (доступ – через баннер в ГИС ЭО РТ)</w:t>
            </w:r>
          </w:p>
        </w:tc>
      </w:tr>
      <w:tr w:rsidR="00DD37E6" w:rsidRPr="00DD37E6" w:rsidTr="00E01DD3">
        <w:tc>
          <w:tcPr>
            <w:tcW w:w="5000" w:type="pct"/>
            <w:gridSpan w:val="3"/>
          </w:tcPr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</w:rPr>
              <w:lastRenderedPageBreak/>
              <w:t>14. Фотоархив «Мой любимый учитель»</w:t>
            </w: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DD37E6" w:rsidRPr="00DD37E6" w:rsidTr="00E01DD3">
        <w:tc>
          <w:tcPr>
            <w:tcW w:w="436" w:type="pct"/>
          </w:tcPr>
          <w:p w:rsidR="00DD37E6" w:rsidRPr="00DD37E6" w:rsidRDefault="00DD37E6" w:rsidP="00DD37E6">
            <w:pPr>
              <w:suppressAutoHyphens/>
              <w:jc w:val="center"/>
              <w:rPr>
                <w:sz w:val="24"/>
                <w:szCs w:val="24"/>
              </w:rPr>
            </w:pPr>
            <w:r w:rsidRPr="00DD37E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Флешмобы и акции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Прямые эфиры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Видеоконтент</w:t>
            </w:r>
          </w:p>
          <w:p w:rsidR="00DD37E6" w:rsidRPr="00DD37E6" w:rsidRDefault="00DD37E6" w:rsidP="00DD37E6">
            <w:pPr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1. Всем образовательным организациям</w:t>
            </w:r>
            <w:r w:rsidRPr="00DD37E6">
              <w:rPr>
                <w:sz w:val="24"/>
                <w:szCs w:val="24"/>
                <w:lang w:eastAsia="ar-SA"/>
              </w:rPr>
              <w:t xml:space="preserve"> в течение года: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DD37E6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DD37E6">
              <w:rPr>
                <w:sz w:val="24"/>
                <w:szCs w:val="24"/>
                <w:lang w:eastAsia="ar-SA"/>
              </w:rPr>
              <w:t xml:space="preserve"> в социальных сетях (вконтакте) с хештегами: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DD37E6" w:rsidRPr="00DD37E6" w:rsidRDefault="00DD37E6" w:rsidP="00DD37E6">
            <w:pPr>
              <w:tabs>
                <w:tab w:val="left" w:pos="312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 xml:space="preserve">1.2. Разместить материалы на онлайн доске Padlet: </w:t>
            </w:r>
            <w:hyperlink r:id="rId20" w:history="1">
              <w:r w:rsidRPr="00DD37E6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DD37E6">
              <w:rPr>
                <w:b/>
                <w:sz w:val="24"/>
                <w:szCs w:val="24"/>
                <w:lang w:eastAsia="ar-SA"/>
              </w:rPr>
              <w:t>2. Центру оценки профессионального мастерства и квалификации педагогов: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2.1. Разместить ссылку (п.п. 1.2.) на онлайн доске Padlet «Год педагога и наставника 2023. Выставки. Акции»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  <w:r w:rsidRPr="00DD37E6">
              <w:rPr>
                <w:sz w:val="24"/>
                <w:szCs w:val="24"/>
                <w:lang w:eastAsia="ar-SA"/>
              </w:rPr>
              <w:t>1.3. Разместить в ГИС ЭО РТ баннер со ссылкой на онлайн доску Padlet «Год педагога и наставника 2023. Выставки. Акции» для общего доступа.</w:t>
            </w:r>
          </w:p>
          <w:p w:rsidR="00DD37E6" w:rsidRPr="00DD37E6" w:rsidRDefault="00DD37E6" w:rsidP="00DD37E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</w:tbl>
    <w:p w:rsidR="00DD37E6" w:rsidRPr="00DD37E6" w:rsidRDefault="00DD37E6" w:rsidP="00DD37E6">
      <w:pPr>
        <w:suppressAutoHyphens/>
        <w:rPr>
          <w:rFonts w:ascii="Calibri" w:eastAsia="Times New Roman" w:hAnsi="Calibri" w:cs="Calibri"/>
          <w:lang w:eastAsia="ar-SA"/>
        </w:rPr>
      </w:pPr>
    </w:p>
    <w:p w:rsidR="00891A52" w:rsidRDefault="00DD37E6">
      <w:bookmarkStart w:id="0" w:name="_GoBack"/>
      <w:bookmarkEnd w:id="0"/>
    </w:p>
    <w:p w:rsidR="00DD37E6" w:rsidRDefault="00DD37E6"/>
    <w:sectPr w:rsidR="00DD37E6" w:rsidSect="00DD37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A"/>
    <w:rsid w:val="00054FDA"/>
    <w:rsid w:val="00A50621"/>
    <w:rsid w:val="00DD37E6"/>
    <w:rsid w:val="00E7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37E6"/>
  </w:style>
  <w:style w:type="paragraph" w:styleId="a3">
    <w:name w:val="List Paragraph"/>
    <w:basedOn w:val="a"/>
    <w:uiPriority w:val="34"/>
    <w:qFormat/>
    <w:rsid w:val="00DD37E6"/>
    <w:pPr>
      <w:suppressAutoHyphens/>
      <w:ind w:left="720"/>
      <w:contextualSpacing/>
    </w:pPr>
    <w:rPr>
      <w:rFonts w:ascii="Calibri" w:eastAsia="Times New Roman" w:hAnsi="Calibri" w:cs="Calibri"/>
      <w:lang w:eastAsia="ar-SA"/>
    </w:rPr>
  </w:style>
  <w:style w:type="table" w:styleId="a4">
    <w:name w:val="Table Grid"/>
    <w:basedOn w:val="a1"/>
    <w:uiPriority w:val="59"/>
    <w:rsid w:val="00D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37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Гиперссылка1"/>
    <w:basedOn w:val="a0"/>
    <w:uiPriority w:val="99"/>
    <w:unhideWhenUsed/>
    <w:rsid w:val="00DD37E6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DD37E6"/>
    <w:rPr>
      <w:color w:val="954F72"/>
      <w:u w:val="single"/>
    </w:rPr>
  </w:style>
  <w:style w:type="character" w:styleId="a6">
    <w:name w:val="Hyperlink"/>
    <w:basedOn w:val="a0"/>
    <w:uiPriority w:val="99"/>
    <w:semiHidden/>
    <w:unhideWhenUsed/>
    <w:rsid w:val="00DD37E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D37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37E6"/>
  </w:style>
  <w:style w:type="paragraph" w:styleId="a3">
    <w:name w:val="List Paragraph"/>
    <w:basedOn w:val="a"/>
    <w:uiPriority w:val="34"/>
    <w:qFormat/>
    <w:rsid w:val="00DD37E6"/>
    <w:pPr>
      <w:suppressAutoHyphens/>
      <w:ind w:left="720"/>
      <w:contextualSpacing/>
    </w:pPr>
    <w:rPr>
      <w:rFonts w:ascii="Calibri" w:eastAsia="Times New Roman" w:hAnsi="Calibri" w:cs="Calibri"/>
      <w:lang w:eastAsia="ar-SA"/>
    </w:rPr>
  </w:style>
  <w:style w:type="table" w:styleId="a4">
    <w:name w:val="Table Grid"/>
    <w:basedOn w:val="a1"/>
    <w:uiPriority w:val="59"/>
    <w:rsid w:val="00D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37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Гиперссылка1"/>
    <w:basedOn w:val="a0"/>
    <w:uiPriority w:val="99"/>
    <w:unhideWhenUsed/>
    <w:rsid w:val="00DD37E6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DD37E6"/>
    <w:rPr>
      <w:color w:val="954F72"/>
      <w:u w:val="single"/>
    </w:rPr>
  </w:style>
  <w:style w:type="character" w:styleId="a6">
    <w:name w:val="Hyperlink"/>
    <w:basedOn w:val="a0"/>
    <w:uiPriority w:val="99"/>
    <w:semiHidden/>
    <w:unhideWhenUsed/>
    <w:rsid w:val="00DD37E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D3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padlet.com/cakzn2020/y9mopubsp8v9kh7" TargetMode="External"/><Relationship Id="rId18" Type="http://schemas.openxmlformats.org/officeDocument/2006/relationships/hyperlink" Target="https://forms.yandex.ru/u/63d37d133e9d084f240563a2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forms.yandex.ru/u/63d37d133e9d084f240563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3452</Words>
  <Characters>19683</Characters>
  <Application>Microsoft Office Word</Application>
  <DocSecurity>0</DocSecurity>
  <Lines>164</Lines>
  <Paragraphs>46</Paragraphs>
  <ScaleCrop>false</ScaleCrop>
  <Company>Home</Company>
  <LinksUpToDate>false</LinksUpToDate>
  <CharactersWithSpaces>23089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2023-03-28T10:27:00Z</dcterms:created>
  <dcterms:modified xsi:type="dcterms:W3CDTF">2023-03-28T10:28:00Z</dcterms:modified>
</cp:coreProperties>
</file>